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8FA1" w14:textId="77777777" w:rsidR="00575C19" w:rsidRPr="00575C19" w:rsidRDefault="00575C19" w:rsidP="00575C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TO BIDDERS:</w:t>
      </w:r>
    </w:p>
    <w:p w14:paraId="3D010B39" w14:textId="67A20389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Bid proposals </w:t>
      </w: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**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be accepted at the office of the Austin County Road &amp; Bridge until 4:00 p.m. on Thursday, 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October </w:t>
      </w:r>
      <w:r w:rsidR="00FD6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2023 and publicly opened and read in the Commissioners Court Room of Austin County at 9:00 a.m. on Monday, </w:t>
      </w:r>
      <w:r w:rsidR="00FD6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November 1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 for the following materials:</w:t>
      </w:r>
    </w:p>
    <w:p w14:paraId="6C186D96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** (no electronic proposals will be accepted)</w:t>
      </w:r>
    </w:p>
    <w:p w14:paraId="0030F235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7121BB" w14:textId="77777777" w:rsid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FFC7B7" w14:textId="69FEDF1D" w:rsidR="00575C19" w:rsidRPr="00575C19" w:rsidRDefault="00575C19" w:rsidP="00575C1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ASPHALT LAYDOWN </w:t>
      </w:r>
    </w:p>
    <w:p w14:paraId="4E9DB236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C88601" w14:textId="3219C799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BC97F00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Bid proposals may be mailed to:</w:t>
      </w:r>
    </w:p>
    <w:p w14:paraId="1C19E40A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284E2096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Austin County Road &amp; Bridge</w:t>
      </w:r>
    </w:p>
    <w:p w14:paraId="5844E2D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East Main</w:t>
      </w:r>
    </w:p>
    <w:p w14:paraId="65C070A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Bellville, Texas 77418</w:t>
      </w:r>
    </w:p>
    <w:p w14:paraId="22AFC417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026A04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Bid proposals may be hand delivered to:</w:t>
      </w:r>
    </w:p>
    <w:p w14:paraId="13A9F61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7A53AE7E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Austin County Road &amp; Bridge</w:t>
      </w:r>
    </w:p>
    <w:p w14:paraId="775A108E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East Main</w:t>
      </w:r>
    </w:p>
    <w:p w14:paraId="553A104B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Bellville, Texas 77418</w:t>
      </w:r>
    </w:p>
    <w:p w14:paraId="2F8FFF10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38DF4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Commissioners Court reserves the right to reject any or all bids.   If you have questions or concerns regarding the bid specifications or the submittal of the bids, please contact:</w:t>
      </w:r>
    </w:p>
    <w:p w14:paraId="1ADA982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0C2FE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219707BD" w14:textId="77777777" w:rsidR="00575C19" w:rsidRPr="00575C19" w:rsidRDefault="00000000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hyperlink r:id="rId5" w:history="1">
        <w:r w:rsidR="00575C19" w:rsidRPr="00575C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14:ligatures w14:val="none"/>
          </w:rPr>
          <w:t>shannonh@austincounty.com</w:t>
        </w:r>
      </w:hyperlink>
    </w:p>
    <w:p w14:paraId="3A10AE6F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979-885-3829</w:t>
      </w:r>
    </w:p>
    <w:p w14:paraId="2D00AAD2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A6139B" w14:textId="4CB44A54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Questions regarding the bid specifications must be submitted by 4:00 p.m. on 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October </w:t>
      </w:r>
      <w:r w:rsidR="00836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2023.</w:t>
      </w:r>
    </w:p>
    <w:p w14:paraId="374AE891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left="810"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C8D28C" w14:textId="77777777" w:rsidR="00575C19" w:rsidRPr="00575C19" w:rsidRDefault="00575C19" w:rsidP="00575C19">
      <w:pPr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verbal questions will be accepted.</w:t>
      </w:r>
    </w:p>
    <w:p w14:paraId="664236D3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E210F" w14:textId="77777777" w:rsidR="00575C19" w:rsidRPr="00575C19" w:rsidRDefault="00575C19" w:rsidP="00575C19">
      <w:pPr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 of a substantial nature will be addressed in an addendum, posted on the County’s webpage for all interested parties.</w:t>
      </w:r>
    </w:p>
    <w:p w14:paraId="0B86FF3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F98E63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9AFA38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7BB30A17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261A86DE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AA02567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183545A3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F66B416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E42E8B4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514DBC80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21A72718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9DD38FD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166DC6E8" w14:textId="24938189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  <w:r>
        <w:rPr>
          <w:b/>
          <w:szCs w:val="24"/>
        </w:rPr>
        <w:t>ASPHALT LAY DOWN</w:t>
      </w:r>
    </w:p>
    <w:p w14:paraId="6CB7C3DF" w14:textId="72DC1EAB" w:rsidR="00575C19" w:rsidRDefault="00575C19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1440" w:right="-274"/>
        <w:rPr>
          <w:szCs w:val="24"/>
        </w:rPr>
      </w:pPr>
      <w:r>
        <w:rPr>
          <w:szCs w:val="24"/>
        </w:rPr>
        <w:t xml:space="preserve">Lay down contractor to provide all necessary labor, equipment, </w:t>
      </w:r>
      <w:r w:rsidR="00A605DA">
        <w:rPr>
          <w:szCs w:val="24"/>
        </w:rPr>
        <w:t xml:space="preserve">material, </w:t>
      </w:r>
      <w:r>
        <w:rPr>
          <w:szCs w:val="24"/>
        </w:rPr>
        <w:t xml:space="preserve">and tack oil </w:t>
      </w:r>
      <w:r w:rsidR="00A605DA">
        <w:rPr>
          <w:szCs w:val="24"/>
        </w:rPr>
        <w:t xml:space="preserve">          </w:t>
      </w:r>
      <w:r>
        <w:rPr>
          <w:szCs w:val="24"/>
        </w:rPr>
        <w:t xml:space="preserve">to complete the lay down process. Contractor will follow TX. D.O.T                                                         </w:t>
      </w:r>
    </w:p>
    <w:p w14:paraId="60E24489" w14:textId="3EA1AA35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szCs w:val="24"/>
        </w:rPr>
      </w:pPr>
      <w:r>
        <w:rPr>
          <w:szCs w:val="24"/>
        </w:rPr>
        <w:t xml:space="preserve">                    </w:t>
      </w:r>
      <w:r w:rsidR="00A605DA">
        <w:rPr>
          <w:szCs w:val="24"/>
        </w:rPr>
        <w:t xml:space="preserve">   </w:t>
      </w:r>
      <w:r>
        <w:rPr>
          <w:szCs w:val="24"/>
        </w:rPr>
        <w:t xml:space="preserve"> specifications for proper temperature of hot mix, lay down and compaction.</w:t>
      </w:r>
    </w:p>
    <w:p w14:paraId="173E3B20" w14:textId="3204E30F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D568E3A" w14:textId="77777777" w:rsidR="00A605DA" w:rsidRPr="00A605DA" w:rsidRDefault="00A605DA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720" w:right="-274"/>
        <w:rPr>
          <w:b/>
          <w:bCs/>
          <w:color w:val="FF0000"/>
          <w:szCs w:val="24"/>
        </w:rPr>
      </w:pPr>
      <w:r w:rsidRPr="00A605DA">
        <w:rPr>
          <w:b/>
          <w:bCs/>
          <w:color w:val="FF0000"/>
          <w:szCs w:val="24"/>
        </w:rPr>
        <w:t>PLEASE TAKE NOTE:</w:t>
      </w:r>
    </w:p>
    <w:p w14:paraId="69AB9563" w14:textId="77777777" w:rsidR="00A605DA" w:rsidRPr="00A605DA" w:rsidRDefault="00A605DA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720" w:right="-274"/>
        <w:rPr>
          <w:b/>
          <w:bCs/>
          <w:color w:val="FF0000"/>
          <w:szCs w:val="24"/>
        </w:rPr>
      </w:pPr>
    </w:p>
    <w:p w14:paraId="675ECA9A" w14:textId="7C9B3776" w:rsidR="00575C19" w:rsidRPr="00A605DA" w:rsidRDefault="00575C19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720" w:right="-274"/>
        <w:rPr>
          <w:b/>
          <w:bCs/>
          <w:color w:val="FF0000"/>
          <w:szCs w:val="24"/>
        </w:rPr>
      </w:pPr>
      <w:r w:rsidRPr="00A605DA">
        <w:rPr>
          <w:b/>
          <w:bCs/>
          <w:color w:val="FF0000"/>
          <w:szCs w:val="24"/>
        </w:rPr>
        <w:t>Furnish all labor, hauling, equipment, material, and performing all work required for jobs in Austin County.</w:t>
      </w:r>
    </w:p>
    <w:p w14:paraId="51D9DD10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szCs w:val="24"/>
        </w:rPr>
      </w:pPr>
    </w:p>
    <w:p w14:paraId="636C25CB" w14:textId="77777777" w:rsidR="00575C19" w:rsidRPr="00A27DAA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szCs w:val="24"/>
        </w:rPr>
      </w:pPr>
      <w:r>
        <w:rPr>
          <w:szCs w:val="24"/>
        </w:rPr>
        <w:t xml:space="preserve">          </w:t>
      </w:r>
    </w:p>
    <w:p w14:paraId="46F2B769" w14:textId="77777777" w:rsidR="00575C19" w:rsidRDefault="00575C19" w:rsidP="00575C19">
      <w:pPr>
        <w:pStyle w:val="BodyText"/>
        <w:tabs>
          <w:tab w:val="left" w:pos="4140"/>
          <w:tab w:val="left" w:pos="6480"/>
        </w:tabs>
      </w:pPr>
      <w:r>
        <w:t xml:space="preserve">                                                         Lay down price per ton __________________</w:t>
      </w:r>
    </w:p>
    <w:p w14:paraId="6403D9C5" w14:textId="77777777" w:rsidR="00575C19" w:rsidRDefault="00575C19"/>
    <w:p w14:paraId="7538F96B" w14:textId="77777777" w:rsidR="00575C19" w:rsidRDefault="00575C19"/>
    <w:p w14:paraId="2431F446" w14:textId="77777777" w:rsidR="00575C19" w:rsidRDefault="00575C19"/>
    <w:p w14:paraId="3D1E2E2F" w14:textId="77777777" w:rsidR="00575C19" w:rsidRDefault="00575C19"/>
    <w:p w14:paraId="27B262AC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I understand, as a bidder, if I have failed to sign this bid specifications form, my bid </w:t>
      </w:r>
    </w:p>
    <w:p w14:paraId="01802CD7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will not be considered for acceptance.</w:t>
      </w:r>
    </w:p>
    <w:p w14:paraId="2D44EB1B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7FC2AB9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FFFDE3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        _______________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05FD1F2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Bidder’s Signature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               Date</w:t>
      </w:r>
    </w:p>
    <w:p w14:paraId="5AA0EAF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A62F0B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70B9F81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  <w:t xml:space="preserve"> </w:t>
      </w:r>
    </w:p>
    <w:p w14:paraId="296F997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Business Name</w:t>
      </w:r>
    </w:p>
    <w:p w14:paraId="395F680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C26FA23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1E56D48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Address</w:t>
      </w:r>
    </w:p>
    <w:p w14:paraId="0424014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451F082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Telephone</w:t>
      </w:r>
    </w:p>
    <w:p w14:paraId="0684A4C4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9B1984B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1D2C4BB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Email</w:t>
      </w:r>
    </w:p>
    <w:p w14:paraId="4761767C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D232694" w14:textId="77777777" w:rsidR="00575C19" w:rsidRDefault="00575C19"/>
    <w:sectPr w:rsidR="0057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B55"/>
    <w:multiLevelType w:val="hybridMultilevel"/>
    <w:tmpl w:val="85548F44"/>
    <w:lvl w:ilvl="0" w:tplc="7C96F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75B72"/>
    <w:multiLevelType w:val="hybridMultilevel"/>
    <w:tmpl w:val="5D969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EC06D25"/>
    <w:multiLevelType w:val="hybridMultilevel"/>
    <w:tmpl w:val="28BA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5463">
    <w:abstractNumId w:val="0"/>
  </w:num>
  <w:num w:numId="2" w16cid:durableId="1213272845">
    <w:abstractNumId w:val="1"/>
  </w:num>
  <w:num w:numId="3" w16cid:durableId="88198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9"/>
    <w:rsid w:val="00575C19"/>
    <w:rsid w:val="006728CB"/>
    <w:rsid w:val="00836722"/>
    <w:rsid w:val="00A605DA"/>
    <w:rsid w:val="00BE75C9"/>
    <w:rsid w:val="00CB1185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0D53"/>
  <w15:chartTrackingRefBased/>
  <w15:docId w15:val="{15B8D67A-61A2-4084-8502-65B5AF76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5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75C1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7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onh@austi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Hanath</dc:creator>
  <cp:keywords/>
  <dc:description/>
  <cp:lastModifiedBy>Shannon Hanath</cp:lastModifiedBy>
  <cp:revision>3</cp:revision>
  <cp:lastPrinted>2023-10-03T16:04:00Z</cp:lastPrinted>
  <dcterms:created xsi:type="dcterms:W3CDTF">2023-09-25T19:14:00Z</dcterms:created>
  <dcterms:modified xsi:type="dcterms:W3CDTF">2023-10-03T16:04:00Z</dcterms:modified>
</cp:coreProperties>
</file>